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6FC0B" w14:textId="77777777" w:rsidR="009F7BDC" w:rsidRPr="009F7BDC" w:rsidRDefault="009F7BDC" w:rsidP="009F7BDC"/>
    <w:p w14:paraId="56EFEC4A" w14:textId="06222A4E" w:rsidR="009F7BDC" w:rsidRPr="009F7BDC" w:rsidRDefault="009F7BDC" w:rsidP="009F7BDC">
      <w:pPr>
        <w:jc w:val="right"/>
        <w:rPr>
          <w:rFonts w:ascii="Garamond" w:hAnsi="Garamond"/>
          <w:sz w:val="24"/>
          <w:szCs w:val="24"/>
        </w:rPr>
      </w:pPr>
      <w:r w:rsidRPr="009F7BDC">
        <w:rPr>
          <w:rFonts w:ascii="Garamond" w:hAnsi="Garamond"/>
          <w:b/>
          <w:bCs/>
          <w:sz w:val="24"/>
          <w:szCs w:val="24"/>
        </w:rPr>
        <w:t xml:space="preserve">APPENDIX B </w:t>
      </w:r>
    </w:p>
    <w:p w14:paraId="4D48B8DC" w14:textId="77777777" w:rsidR="009F7BDC" w:rsidRPr="009F7BDC" w:rsidRDefault="009F7BDC" w:rsidP="009F7BDC">
      <w:pPr>
        <w:rPr>
          <w:rFonts w:ascii="Garamond" w:hAnsi="Garamond"/>
          <w:sz w:val="24"/>
          <w:szCs w:val="24"/>
        </w:rPr>
      </w:pPr>
      <w:r w:rsidRPr="009F7BDC">
        <w:rPr>
          <w:rFonts w:ascii="Garamond" w:hAnsi="Garamond"/>
          <w:b/>
          <w:bCs/>
          <w:sz w:val="24"/>
          <w:szCs w:val="24"/>
        </w:rPr>
        <w:t xml:space="preserve">SHORT TERM SUPPLY STATEMENT OF WORKING ARRANGEMENTS </w:t>
      </w:r>
    </w:p>
    <w:p w14:paraId="79E8B1ED"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Dear </w:t>
      </w:r>
    </w:p>
    <w:p w14:paraId="6EFEC16A" w14:textId="77777777" w:rsidR="009F7BDC" w:rsidRPr="009F7BDC" w:rsidRDefault="009F7BDC" w:rsidP="009F7BDC">
      <w:pPr>
        <w:rPr>
          <w:rFonts w:ascii="Garamond" w:hAnsi="Garamond"/>
          <w:sz w:val="24"/>
          <w:szCs w:val="24"/>
        </w:rPr>
      </w:pPr>
      <w:r w:rsidRPr="009F7BDC">
        <w:rPr>
          <w:rFonts w:ascii="Garamond" w:hAnsi="Garamond"/>
          <w:b/>
          <w:bCs/>
          <w:sz w:val="24"/>
          <w:szCs w:val="24"/>
        </w:rPr>
        <w:t xml:space="preserve">SHORT TERM SUPPLY LIST </w:t>
      </w:r>
    </w:p>
    <w:p w14:paraId="3E4EE423"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I am pleased to confirm that you have been appointed to the list of potential workers who are prepared to undertake Supply Teacher duties on a casual basis, as and when required, with effect from [INSERT DATE]. </w:t>
      </w:r>
    </w:p>
    <w:p w14:paraId="7392EA74"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You will be engaged up to a maximum of 2 days per week and paid an hourly rate for all hours worked. Your hourly rate of pay will be calculated on you being placed on spinal column point 1 (or SCP where appropriate), currently ………… per annum, of the salary scale for teachers as set by the Scottish Negotiating Committee for Teachers (SNCT). An automatic 10% pay uplift will be applied for any preparation and correction time undertaken. </w:t>
      </w:r>
    </w:p>
    <w:p w14:paraId="663958E0"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You will be contacted should any period of employment appropriate to your skills/experience become available and you will be advised in writing of the hours of work on offer, the location and the reason for the engagement. There will be no obligation on Falkirk Council to offer you employment and there will be no requirement on your part to accept. </w:t>
      </w:r>
    </w:p>
    <w:p w14:paraId="41138994"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Your inclusion on the list will be subject to annual review. If you have not undertaken a period of </w:t>
      </w:r>
      <w:proofErr w:type="gramStart"/>
      <w:r w:rsidRPr="009F7BDC">
        <w:rPr>
          <w:rFonts w:ascii="Garamond" w:hAnsi="Garamond"/>
          <w:sz w:val="24"/>
          <w:szCs w:val="24"/>
        </w:rPr>
        <w:t>short term</w:t>
      </w:r>
      <w:proofErr w:type="gramEnd"/>
      <w:r w:rsidRPr="009F7BDC">
        <w:rPr>
          <w:rFonts w:ascii="Garamond" w:hAnsi="Garamond"/>
          <w:sz w:val="24"/>
          <w:szCs w:val="24"/>
        </w:rPr>
        <w:t xml:space="preserve"> supply work with the Council within the previous 6 month period, you will be removed from the supply list. </w:t>
      </w:r>
    </w:p>
    <w:p w14:paraId="2591C470" w14:textId="77777777" w:rsidR="009F7BDC" w:rsidRPr="009F7BDC" w:rsidRDefault="009F7BDC" w:rsidP="009F7BDC">
      <w:pPr>
        <w:rPr>
          <w:rFonts w:ascii="Garamond" w:hAnsi="Garamond"/>
          <w:sz w:val="24"/>
          <w:szCs w:val="24"/>
        </w:rPr>
      </w:pPr>
      <w:proofErr w:type="gramStart"/>
      <w:r w:rsidRPr="009F7BDC">
        <w:rPr>
          <w:rFonts w:ascii="Garamond" w:hAnsi="Garamond"/>
          <w:sz w:val="24"/>
          <w:szCs w:val="24"/>
        </w:rPr>
        <w:t>In order to</w:t>
      </w:r>
      <w:proofErr w:type="gramEnd"/>
      <w:r w:rsidRPr="009F7BDC">
        <w:rPr>
          <w:rFonts w:ascii="Garamond" w:hAnsi="Garamond"/>
          <w:sz w:val="24"/>
          <w:szCs w:val="24"/>
        </w:rPr>
        <w:t xml:space="preserve"> be reimbursed for all hours worked, you must complete a timesheet for each period of employment and submit this to the engaging Headteacher for authorisation and then submit to the Educational Resources Manager for payment. All hours worked will be at plain time. </w:t>
      </w:r>
    </w:p>
    <w:p w14:paraId="6429D613"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In line with Falkirk Council Financial Regulations – December 2009 “Claims submitted more than 2 months after the end of the calendar month to which the claim relates will only be paid if authorised by the Chief </w:t>
      </w:r>
      <w:proofErr w:type="gramStart"/>
      <w:r w:rsidRPr="009F7BDC">
        <w:rPr>
          <w:rFonts w:ascii="Garamond" w:hAnsi="Garamond"/>
          <w:sz w:val="24"/>
          <w:szCs w:val="24"/>
        </w:rPr>
        <w:t>Officer, and</w:t>
      </w:r>
      <w:proofErr w:type="gramEnd"/>
      <w:r w:rsidRPr="009F7BDC">
        <w:rPr>
          <w:rFonts w:ascii="Garamond" w:hAnsi="Garamond"/>
          <w:sz w:val="24"/>
          <w:szCs w:val="24"/>
        </w:rPr>
        <w:t xml:space="preserve"> accompanied by a memo from the Chief Officer outlining the reason for delay.” </w:t>
      </w:r>
    </w:p>
    <w:p w14:paraId="34068B7E"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A supply of timesheets (STS1) will be available from [INSERT NAME OF DESIGNATED INDIVIDUAL WITHIN SERVICE]. You will be paid in arrears on the last Thursday of each month by credit transfer directly into your bank account and your pay will be subject to the appropriate deductions for National Insurance and Income Tax. </w:t>
      </w:r>
    </w:p>
    <w:p w14:paraId="7A222C86"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When you are working, annual leave will accrue based on the number of hours worked. For every hour worked the accrual rate for annual leave will be 0.0293 days (ie 0.2051 divided by 7 hours, where 0.2051 is the daily accrual rate for a full time teacher). </w:t>
      </w:r>
    </w:p>
    <w:p w14:paraId="0C130306"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You will have no entitlement to notice, paid sick leave (other than Statutory Sick Pay) or public holiday time off. </w:t>
      </w:r>
    </w:p>
    <w:p w14:paraId="5067B7D9"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Falkirk Council is required by law to operate the Scottish Teachers' Superannuation Scheme. The post is subject to the Scheme of Salaries and Conditions of Service laid down by the Scottish National Committee for Teachers and as supplemented by the Authority’s rules as amended from </w:t>
      </w:r>
    </w:p>
    <w:p w14:paraId="3604E24A" w14:textId="77777777" w:rsidR="009F7BDC" w:rsidRPr="009F7BDC" w:rsidRDefault="009F7BDC" w:rsidP="009F7BDC">
      <w:pPr>
        <w:rPr>
          <w:rFonts w:ascii="Garamond" w:hAnsi="Garamond"/>
          <w:sz w:val="24"/>
          <w:szCs w:val="24"/>
        </w:rPr>
      </w:pPr>
      <w:r w:rsidRPr="009F7BDC">
        <w:rPr>
          <w:rFonts w:ascii="Garamond" w:hAnsi="Garamond"/>
          <w:sz w:val="24"/>
          <w:szCs w:val="24"/>
        </w:rPr>
        <w:lastRenderedPageBreak/>
        <w:t xml:space="preserve">time to time. Under the rules of the scheme, if you are eligible for STSS membership, you will become a member automatically, unless you write to Payroll Services, Finance, confirming that you do not wish to join the scheme. </w:t>
      </w:r>
    </w:p>
    <w:p w14:paraId="2F82A2FE" w14:textId="77777777" w:rsidR="009F7BDC" w:rsidRPr="009F7BDC" w:rsidRDefault="009F7BDC" w:rsidP="009F7BDC">
      <w:pPr>
        <w:rPr>
          <w:rFonts w:ascii="Garamond" w:hAnsi="Garamond"/>
          <w:sz w:val="24"/>
          <w:szCs w:val="24"/>
        </w:rPr>
      </w:pPr>
      <w:r w:rsidRPr="009F7BDC">
        <w:rPr>
          <w:rFonts w:ascii="Garamond" w:hAnsi="Garamond"/>
          <w:sz w:val="24"/>
          <w:szCs w:val="24"/>
        </w:rPr>
        <w:t xml:space="preserve">You must conform to Service requirements in relation to Codes of Conduct, Drug and Alcohol Policy, Health and Safety and any other specified Service rules. </w:t>
      </w:r>
    </w:p>
    <w:p w14:paraId="46D44371" w14:textId="582C1DDE" w:rsidR="009F7BDC" w:rsidRPr="009F7BDC" w:rsidRDefault="009F7BDC" w:rsidP="009F7BDC">
      <w:pPr>
        <w:rPr>
          <w:rFonts w:ascii="Garamond" w:hAnsi="Garamond"/>
          <w:sz w:val="24"/>
          <w:szCs w:val="24"/>
        </w:rPr>
      </w:pPr>
      <w:r w:rsidRPr="009F7BDC">
        <w:rPr>
          <w:rFonts w:ascii="Garamond" w:hAnsi="Garamond"/>
          <w:sz w:val="24"/>
          <w:szCs w:val="24"/>
        </w:rPr>
        <w:t xml:space="preserve">No other conditions of employment will apply. Access to the appropriate procedures in relation to harassment and discrimination will be provided to you if required by contacting Human Resources. </w:t>
      </w:r>
    </w:p>
    <w:p w14:paraId="55C3C71A" w14:textId="0DCB2EEF" w:rsidR="009F7BDC" w:rsidRPr="009F7BDC" w:rsidRDefault="009F7BDC" w:rsidP="009F7BDC">
      <w:pPr>
        <w:rPr>
          <w:rFonts w:ascii="Garamond" w:hAnsi="Garamond"/>
          <w:sz w:val="24"/>
          <w:szCs w:val="24"/>
        </w:rPr>
      </w:pPr>
      <w:r w:rsidRPr="009F7BDC">
        <w:rPr>
          <w:rFonts w:ascii="Garamond" w:hAnsi="Garamond"/>
          <w:sz w:val="24"/>
          <w:szCs w:val="24"/>
        </w:rPr>
        <w:t xml:space="preserve">Your Head of Service has the discretion to remove you from the list of short term supply teachers should you be unavailable to work or when the need for supply employment ceases for any reason. </w:t>
      </w:r>
    </w:p>
    <w:p w14:paraId="09040C1E" w14:textId="77777777" w:rsidR="009F7BDC" w:rsidRPr="009F7BDC" w:rsidRDefault="009F7BDC" w:rsidP="009F7BDC">
      <w:pPr>
        <w:rPr>
          <w:rFonts w:ascii="Garamond" w:hAnsi="Garamond"/>
          <w:sz w:val="24"/>
          <w:szCs w:val="24"/>
        </w:rPr>
      </w:pPr>
      <w:r w:rsidRPr="009F7BDC">
        <w:rPr>
          <w:rFonts w:ascii="Garamond" w:hAnsi="Garamond"/>
          <w:sz w:val="24"/>
          <w:szCs w:val="24"/>
        </w:rPr>
        <w:t>Please confirm your acceptance by signing the enclosed:</w:t>
      </w:r>
    </w:p>
    <w:p w14:paraId="0996AF40" w14:textId="77777777" w:rsidR="009F7BDC" w:rsidRPr="009F7BDC" w:rsidRDefault="009F7BDC" w:rsidP="009F7BDC">
      <w:pPr>
        <w:pStyle w:val="ListParagraph"/>
        <w:numPr>
          <w:ilvl w:val="0"/>
          <w:numId w:val="4"/>
        </w:numPr>
        <w:rPr>
          <w:rFonts w:ascii="Garamond" w:hAnsi="Garamond"/>
          <w:sz w:val="24"/>
          <w:szCs w:val="24"/>
        </w:rPr>
      </w:pPr>
      <w:r w:rsidRPr="009F7BDC">
        <w:rPr>
          <w:rFonts w:ascii="Garamond" w:hAnsi="Garamond"/>
          <w:sz w:val="24"/>
          <w:szCs w:val="24"/>
        </w:rPr>
        <w:t xml:space="preserve">Copy of this letter </w:t>
      </w:r>
    </w:p>
    <w:p w14:paraId="2ECF41EF" w14:textId="77777777" w:rsidR="009F7BDC" w:rsidRPr="009F7BDC" w:rsidRDefault="009F7BDC" w:rsidP="009F7BDC">
      <w:pPr>
        <w:pStyle w:val="ListParagraph"/>
        <w:numPr>
          <w:ilvl w:val="0"/>
          <w:numId w:val="4"/>
        </w:numPr>
        <w:rPr>
          <w:rFonts w:ascii="Garamond" w:hAnsi="Garamond"/>
          <w:sz w:val="24"/>
          <w:szCs w:val="24"/>
        </w:rPr>
      </w:pPr>
      <w:r w:rsidRPr="009F7BDC">
        <w:rPr>
          <w:rFonts w:ascii="Garamond" w:hAnsi="Garamond"/>
          <w:sz w:val="24"/>
          <w:szCs w:val="24"/>
        </w:rPr>
        <w:t>Supplementary Guidance and Data Collection Form.</w:t>
      </w:r>
    </w:p>
    <w:p w14:paraId="727AA3A0" w14:textId="0E666D13" w:rsidR="009F7BDC" w:rsidRPr="009F7BDC" w:rsidRDefault="009F7BDC" w:rsidP="009F7BDC">
      <w:pPr>
        <w:rPr>
          <w:rFonts w:ascii="Garamond" w:hAnsi="Garamond"/>
          <w:sz w:val="24"/>
          <w:szCs w:val="24"/>
        </w:rPr>
      </w:pPr>
      <w:r w:rsidRPr="009F7BDC">
        <w:rPr>
          <w:rFonts w:ascii="Garamond" w:hAnsi="Garamond"/>
          <w:sz w:val="24"/>
          <w:szCs w:val="24"/>
        </w:rPr>
        <w:t xml:space="preserve">All of these must be returned to the Employee Resources team, </w:t>
      </w:r>
      <w:r w:rsidR="000B5DE7" w:rsidRPr="000B5DE7">
        <w:rPr>
          <w:rFonts w:ascii="Garamond" w:hAnsi="Garamond"/>
          <w:sz w:val="24"/>
          <w:szCs w:val="24"/>
        </w:rPr>
        <w:t>Falkirk Stadium, 4 Stadium Way, Falkirk, FK2 9EE</w:t>
      </w:r>
      <w:r w:rsidRPr="009F7BDC">
        <w:rPr>
          <w:rFonts w:ascii="Garamond" w:hAnsi="Garamond"/>
          <w:sz w:val="24"/>
          <w:szCs w:val="24"/>
        </w:rPr>
        <w:t xml:space="preserve"> within 10 working days. </w:t>
      </w:r>
    </w:p>
    <w:p w14:paraId="7F4DA95C" w14:textId="72CE9DA3" w:rsidR="009F7BDC" w:rsidRPr="009F7BDC" w:rsidRDefault="009F7BDC" w:rsidP="009F7BDC">
      <w:pPr>
        <w:rPr>
          <w:rFonts w:ascii="Garamond" w:hAnsi="Garamond"/>
          <w:sz w:val="24"/>
          <w:szCs w:val="24"/>
        </w:rPr>
      </w:pPr>
      <w:r w:rsidRPr="009F7BDC">
        <w:rPr>
          <w:rFonts w:ascii="Garamond" w:hAnsi="Garamond"/>
          <w:sz w:val="24"/>
          <w:szCs w:val="24"/>
        </w:rPr>
        <w:t>The following related documents are also enclosed for your attention:</w:t>
      </w:r>
    </w:p>
    <w:p w14:paraId="7898AE65" w14:textId="17C44B44" w:rsidR="009F7BDC" w:rsidRPr="009F7BDC" w:rsidRDefault="009F7BDC" w:rsidP="009F7BDC">
      <w:pPr>
        <w:pStyle w:val="ListParagraph"/>
        <w:numPr>
          <w:ilvl w:val="0"/>
          <w:numId w:val="2"/>
        </w:numPr>
        <w:rPr>
          <w:rFonts w:ascii="Garamond" w:hAnsi="Garamond"/>
          <w:sz w:val="24"/>
          <w:szCs w:val="24"/>
        </w:rPr>
      </w:pPr>
      <w:r w:rsidRPr="009F7BDC">
        <w:rPr>
          <w:rFonts w:ascii="Garamond" w:hAnsi="Garamond"/>
          <w:sz w:val="24"/>
          <w:szCs w:val="24"/>
        </w:rPr>
        <w:t xml:space="preserve">Supply Timesheet (STS1) </w:t>
      </w:r>
      <w:r w:rsidRPr="009F7BDC">
        <w:rPr>
          <w:rFonts w:ascii="Garamond" w:hAnsi="Garamond" w:cs="Garamond"/>
          <w:sz w:val="24"/>
          <w:szCs w:val="24"/>
        </w:rPr>
        <w:t>–</w:t>
      </w:r>
      <w:r w:rsidRPr="009F7BDC">
        <w:rPr>
          <w:rFonts w:ascii="Garamond" w:hAnsi="Garamond"/>
          <w:sz w:val="24"/>
          <w:szCs w:val="24"/>
        </w:rPr>
        <w:t xml:space="preserve"> to be completed monthly as per guidelines and submitted to the Educational Resources Manager, </w:t>
      </w:r>
      <w:r w:rsidR="000B5DE7" w:rsidRPr="000B5DE7">
        <w:rPr>
          <w:rFonts w:ascii="Garamond" w:hAnsi="Garamond"/>
          <w:sz w:val="24"/>
          <w:szCs w:val="24"/>
        </w:rPr>
        <w:t>Falkirk Stadium, 4 Stadium Way, Falkirk, FK2 9EE</w:t>
      </w:r>
      <w:r w:rsidRPr="009F7BDC">
        <w:rPr>
          <w:rFonts w:ascii="Garamond" w:hAnsi="Garamond"/>
          <w:sz w:val="24"/>
          <w:szCs w:val="24"/>
        </w:rPr>
        <w:t xml:space="preserve">. </w:t>
      </w:r>
    </w:p>
    <w:p w14:paraId="5A4BB8C7" w14:textId="77777777" w:rsidR="009F7BDC" w:rsidRPr="009F7BDC" w:rsidRDefault="009F7BDC" w:rsidP="009F7BDC">
      <w:pPr>
        <w:pStyle w:val="ListParagraph"/>
        <w:numPr>
          <w:ilvl w:val="0"/>
          <w:numId w:val="1"/>
        </w:numPr>
        <w:rPr>
          <w:rFonts w:ascii="Garamond" w:hAnsi="Garamond"/>
          <w:sz w:val="24"/>
          <w:szCs w:val="24"/>
        </w:rPr>
      </w:pPr>
      <w:r w:rsidRPr="009F7BDC">
        <w:rPr>
          <w:rFonts w:ascii="Garamond" w:hAnsi="Garamond"/>
          <w:sz w:val="24"/>
          <w:szCs w:val="24"/>
        </w:rPr>
        <w:t xml:space="preserve">Guidelines for the Completion of the </w:t>
      </w:r>
      <w:r w:rsidRPr="009F7BDC">
        <w:rPr>
          <w:rFonts w:ascii="Garamond" w:hAnsi="Garamond" w:cs="Garamond"/>
          <w:sz w:val="24"/>
          <w:szCs w:val="24"/>
        </w:rPr>
        <w:t>“</w:t>
      </w:r>
      <w:r w:rsidRPr="009F7BDC">
        <w:rPr>
          <w:rFonts w:ascii="Garamond" w:hAnsi="Garamond"/>
          <w:sz w:val="24"/>
          <w:szCs w:val="24"/>
        </w:rPr>
        <w:t>Supply Teacher Salary Claim Form</w:t>
      </w:r>
      <w:r w:rsidRPr="009F7BDC">
        <w:rPr>
          <w:rFonts w:ascii="Garamond" w:hAnsi="Garamond" w:cs="Garamond"/>
          <w:sz w:val="24"/>
          <w:szCs w:val="24"/>
        </w:rPr>
        <w:t>”</w:t>
      </w:r>
      <w:r w:rsidRPr="009F7BDC">
        <w:rPr>
          <w:rFonts w:ascii="Garamond" w:hAnsi="Garamond"/>
          <w:sz w:val="24"/>
          <w:szCs w:val="24"/>
        </w:rPr>
        <w:t xml:space="preserve"> </w:t>
      </w:r>
    </w:p>
    <w:p w14:paraId="28ED03FD" w14:textId="77777777" w:rsidR="009F7BDC" w:rsidRPr="009F7BDC" w:rsidRDefault="009F7BDC" w:rsidP="009F7BDC">
      <w:pPr>
        <w:pStyle w:val="ListParagraph"/>
        <w:numPr>
          <w:ilvl w:val="0"/>
          <w:numId w:val="1"/>
        </w:numPr>
        <w:rPr>
          <w:rFonts w:ascii="Garamond" w:hAnsi="Garamond"/>
          <w:sz w:val="24"/>
          <w:szCs w:val="24"/>
        </w:rPr>
      </w:pPr>
      <w:r w:rsidRPr="009F7BDC">
        <w:rPr>
          <w:rFonts w:ascii="Garamond" w:hAnsi="Garamond"/>
          <w:sz w:val="24"/>
          <w:szCs w:val="24"/>
        </w:rPr>
        <w:t xml:space="preserve">Financial Ledger Codes </w:t>
      </w:r>
    </w:p>
    <w:p w14:paraId="55E11E83" w14:textId="77777777" w:rsidR="009F7BDC" w:rsidRPr="009F7BDC" w:rsidRDefault="009F7BDC" w:rsidP="009F7BDC">
      <w:pPr>
        <w:pStyle w:val="ListParagraph"/>
        <w:numPr>
          <w:ilvl w:val="0"/>
          <w:numId w:val="1"/>
        </w:numPr>
        <w:rPr>
          <w:rFonts w:ascii="Garamond" w:hAnsi="Garamond"/>
          <w:sz w:val="24"/>
          <w:szCs w:val="24"/>
        </w:rPr>
      </w:pPr>
      <w:r w:rsidRPr="009F7BDC">
        <w:rPr>
          <w:rFonts w:ascii="Garamond" w:hAnsi="Garamond"/>
          <w:sz w:val="24"/>
          <w:szCs w:val="24"/>
        </w:rPr>
        <w:t xml:space="preserve">Security Badge Information </w:t>
      </w:r>
      <w:r w:rsidRPr="009F7BDC">
        <w:rPr>
          <w:rFonts w:ascii="Garamond" w:hAnsi="Garamond" w:cs="Garamond"/>
          <w:sz w:val="24"/>
          <w:szCs w:val="24"/>
        </w:rPr>
        <w:t></w:t>
      </w:r>
      <w:r w:rsidRPr="009F7BDC">
        <w:rPr>
          <w:rFonts w:ascii="Garamond" w:hAnsi="Garamond"/>
          <w:sz w:val="24"/>
          <w:szCs w:val="24"/>
        </w:rPr>
        <w:t xml:space="preserve"> Payroll Credit Transfer </w:t>
      </w:r>
      <w:r w:rsidRPr="009F7BDC">
        <w:rPr>
          <w:rFonts w:ascii="Garamond" w:hAnsi="Garamond" w:cs="Garamond"/>
          <w:sz w:val="24"/>
          <w:szCs w:val="24"/>
        </w:rPr>
        <w:t>–</w:t>
      </w:r>
      <w:r w:rsidRPr="009F7BDC">
        <w:rPr>
          <w:rFonts w:ascii="Garamond" w:hAnsi="Garamond"/>
          <w:sz w:val="24"/>
          <w:szCs w:val="24"/>
        </w:rPr>
        <w:t xml:space="preserve"> to be completed and returned to payroll. If you have any queries regarding pay issues you should contact payroll on 01324 506308 in the first instance </w:t>
      </w:r>
    </w:p>
    <w:p w14:paraId="073DEA3C" w14:textId="77777777" w:rsidR="009F7BDC" w:rsidRPr="009F7BDC" w:rsidRDefault="009F7BDC" w:rsidP="009F7BDC">
      <w:pPr>
        <w:pStyle w:val="ListParagraph"/>
        <w:numPr>
          <w:ilvl w:val="0"/>
          <w:numId w:val="1"/>
        </w:numPr>
        <w:rPr>
          <w:rFonts w:ascii="Garamond" w:hAnsi="Garamond"/>
          <w:sz w:val="24"/>
          <w:szCs w:val="24"/>
        </w:rPr>
      </w:pPr>
      <w:r w:rsidRPr="009F7BDC">
        <w:rPr>
          <w:rFonts w:ascii="Garamond" w:hAnsi="Garamond"/>
          <w:sz w:val="24"/>
          <w:szCs w:val="24"/>
        </w:rPr>
        <w:t xml:space="preserve">Code of Practice on the engagement of </w:t>
      </w:r>
      <w:proofErr w:type="gramStart"/>
      <w:r w:rsidRPr="009F7BDC">
        <w:rPr>
          <w:rFonts w:ascii="Garamond" w:hAnsi="Garamond"/>
          <w:sz w:val="24"/>
          <w:szCs w:val="24"/>
        </w:rPr>
        <w:t>Short Term</w:t>
      </w:r>
      <w:proofErr w:type="gramEnd"/>
      <w:r w:rsidRPr="009F7BDC">
        <w:rPr>
          <w:rFonts w:ascii="Garamond" w:hAnsi="Garamond"/>
          <w:sz w:val="24"/>
          <w:szCs w:val="24"/>
        </w:rPr>
        <w:t xml:space="preserve"> Supply teachers </w:t>
      </w:r>
    </w:p>
    <w:p w14:paraId="0002BEAA" w14:textId="77777777" w:rsidR="009F7BDC" w:rsidRPr="009F7BDC" w:rsidRDefault="009F7BDC" w:rsidP="009F7BDC">
      <w:pPr>
        <w:pStyle w:val="ListParagraph"/>
        <w:numPr>
          <w:ilvl w:val="0"/>
          <w:numId w:val="1"/>
        </w:numPr>
        <w:rPr>
          <w:rFonts w:ascii="Garamond" w:hAnsi="Garamond"/>
          <w:sz w:val="24"/>
          <w:szCs w:val="24"/>
        </w:rPr>
      </w:pPr>
      <w:r w:rsidRPr="009F7BDC">
        <w:rPr>
          <w:rFonts w:ascii="Garamond" w:hAnsi="Garamond"/>
          <w:sz w:val="24"/>
          <w:szCs w:val="24"/>
        </w:rPr>
        <w:t xml:space="preserve">Code of Practice on the use of Fixed Term Temporary Contracts. </w:t>
      </w:r>
    </w:p>
    <w:p w14:paraId="21A6D462" w14:textId="77777777" w:rsidR="009F7BDC" w:rsidRDefault="009F7BDC" w:rsidP="009F7BDC">
      <w:pPr>
        <w:rPr>
          <w:rFonts w:ascii="Garamond" w:hAnsi="Garamond"/>
          <w:sz w:val="24"/>
          <w:szCs w:val="24"/>
        </w:rPr>
      </w:pPr>
    </w:p>
    <w:p w14:paraId="74B2B04B" w14:textId="5F643089" w:rsidR="009F7BDC" w:rsidRPr="009F7BDC" w:rsidRDefault="009F7BDC" w:rsidP="009F7BDC">
      <w:pPr>
        <w:rPr>
          <w:rFonts w:ascii="Garamond" w:hAnsi="Garamond"/>
          <w:sz w:val="24"/>
          <w:szCs w:val="24"/>
        </w:rPr>
      </w:pPr>
      <w:r w:rsidRPr="009F7BDC">
        <w:rPr>
          <w:rFonts w:ascii="Garamond" w:hAnsi="Garamond"/>
          <w:sz w:val="24"/>
          <w:szCs w:val="24"/>
        </w:rPr>
        <w:t xml:space="preserve">May I take this opportunity to wish you every success when you are required to work within Falkirk Council Education Service. </w:t>
      </w:r>
    </w:p>
    <w:p w14:paraId="729EFCE3" w14:textId="727E5C95" w:rsidR="00825229" w:rsidRPr="009F7BDC" w:rsidRDefault="009F7BDC" w:rsidP="009F7BDC">
      <w:pPr>
        <w:rPr>
          <w:rFonts w:ascii="Garamond" w:hAnsi="Garamond"/>
          <w:b/>
          <w:bCs/>
          <w:sz w:val="24"/>
          <w:szCs w:val="24"/>
        </w:rPr>
      </w:pPr>
      <w:r w:rsidRPr="009F7BDC">
        <w:rPr>
          <w:rFonts w:ascii="Garamond" w:hAnsi="Garamond"/>
          <w:b/>
          <w:bCs/>
          <w:sz w:val="24"/>
          <w:szCs w:val="24"/>
        </w:rPr>
        <w:t>Yours sincerely</w:t>
      </w:r>
    </w:p>
    <w:sectPr w:rsidR="00825229" w:rsidRPr="009F7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D7294"/>
    <w:multiLevelType w:val="hybridMultilevel"/>
    <w:tmpl w:val="CB32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740D9"/>
    <w:multiLevelType w:val="hybridMultilevel"/>
    <w:tmpl w:val="F73C5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47036"/>
    <w:multiLevelType w:val="hybridMultilevel"/>
    <w:tmpl w:val="6E4A7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E121DE"/>
    <w:multiLevelType w:val="hybridMultilevel"/>
    <w:tmpl w:val="16F4E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255910">
    <w:abstractNumId w:val="0"/>
  </w:num>
  <w:num w:numId="2" w16cid:durableId="957876444">
    <w:abstractNumId w:val="1"/>
  </w:num>
  <w:num w:numId="3" w16cid:durableId="442699084">
    <w:abstractNumId w:val="3"/>
  </w:num>
  <w:num w:numId="4" w16cid:durableId="162045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DC"/>
    <w:rsid w:val="000B5DE7"/>
    <w:rsid w:val="00330A4E"/>
    <w:rsid w:val="00472EB2"/>
    <w:rsid w:val="00553A63"/>
    <w:rsid w:val="00825229"/>
    <w:rsid w:val="009F7BDC"/>
    <w:rsid w:val="00D408C4"/>
    <w:rsid w:val="00EC5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DA06"/>
  <w15:chartTrackingRefBased/>
  <w15:docId w15:val="{56A7DC01-DF53-44D7-AB96-EC762E45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BDC"/>
    <w:rPr>
      <w:rFonts w:eastAsiaTheme="majorEastAsia" w:cstheme="majorBidi"/>
      <w:color w:val="272727" w:themeColor="text1" w:themeTint="D8"/>
    </w:rPr>
  </w:style>
  <w:style w:type="paragraph" w:styleId="Title">
    <w:name w:val="Title"/>
    <w:basedOn w:val="Normal"/>
    <w:next w:val="Normal"/>
    <w:link w:val="TitleChar"/>
    <w:uiPriority w:val="10"/>
    <w:qFormat/>
    <w:rsid w:val="009F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BDC"/>
    <w:pPr>
      <w:spacing w:before="160"/>
      <w:jc w:val="center"/>
    </w:pPr>
    <w:rPr>
      <w:i/>
      <w:iCs/>
      <w:color w:val="404040" w:themeColor="text1" w:themeTint="BF"/>
    </w:rPr>
  </w:style>
  <w:style w:type="character" w:customStyle="1" w:styleId="QuoteChar">
    <w:name w:val="Quote Char"/>
    <w:basedOn w:val="DefaultParagraphFont"/>
    <w:link w:val="Quote"/>
    <w:uiPriority w:val="29"/>
    <w:rsid w:val="009F7BDC"/>
    <w:rPr>
      <w:i/>
      <w:iCs/>
      <w:color w:val="404040" w:themeColor="text1" w:themeTint="BF"/>
    </w:rPr>
  </w:style>
  <w:style w:type="paragraph" w:styleId="ListParagraph">
    <w:name w:val="List Paragraph"/>
    <w:basedOn w:val="Normal"/>
    <w:uiPriority w:val="34"/>
    <w:qFormat/>
    <w:rsid w:val="009F7BDC"/>
    <w:pPr>
      <w:ind w:left="720"/>
      <w:contextualSpacing/>
    </w:pPr>
  </w:style>
  <w:style w:type="character" w:styleId="IntenseEmphasis">
    <w:name w:val="Intense Emphasis"/>
    <w:basedOn w:val="DefaultParagraphFont"/>
    <w:uiPriority w:val="21"/>
    <w:qFormat/>
    <w:rsid w:val="009F7BDC"/>
    <w:rPr>
      <w:i/>
      <w:iCs/>
      <w:color w:val="0F4761" w:themeColor="accent1" w:themeShade="BF"/>
    </w:rPr>
  </w:style>
  <w:style w:type="paragraph" w:styleId="IntenseQuote">
    <w:name w:val="Intense Quote"/>
    <w:basedOn w:val="Normal"/>
    <w:next w:val="Normal"/>
    <w:link w:val="IntenseQuoteChar"/>
    <w:uiPriority w:val="30"/>
    <w:qFormat/>
    <w:rsid w:val="009F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BDC"/>
    <w:rPr>
      <w:i/>
      <w:iCs/>
      <w:color w:val="0F4761" w:themeColor="accent1" w:themeShade="BF"/>
    </w:rPr>
  </w:style>
  <w:style w:type="character" w:styleId="IntenseReference">
    <w:name w:val="Intense Reference"/>
    <w:basedOn w:val="DefaultParagraphFont"/>
    <w:uiPriority w:val="32"/>
    <w:qFormat/>
    <w:rsid w:val="009F7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Carole Stevenson</cp:lastModifiedBy>
  <cp:revision>2</cp:revision>
  <dcterms:created xsi:type="dcterms:W3CDTF">2024-10-23T11:34:00Z</dcterms:created>
  <dcterms:modified xsi:type="dcterms:W3CDTF">2024-10-28T11:13:00Z</dcterms:modified>
</cp:coreProperties>
</file>